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6A73F" w14:textId="1B13AE1E" w:rsidR="00777244" w:rsidRDefault="00777244" w:rsidP="003A5E21">
      <w:pPr>
        <w:jc w:val="center"/>
        <w:rPr>
          <w:b/>
          <w:bCs/>
          <w:sz w:val="36"/>
          <w:szCs w:val="36"/>
        </w:rPr>
      </w:pPr>
      <w:r>
        <w:rPr>
          <w:b/>
          <w:bCs/>
          <w:noProof/>
          <w:sz w:val="36"/>
          <w:szCs w:val="36"/>
        </w:rPr>
        <w:drawing>
          <wp:inline distT="0" distB="0" distL="0" distR="0" wp14:anchorId="7381BBD5" wp14:editId="275AD76C">
            <wp:extent cx="2032000" cy="1562100"/>
            <wp:effectExtent l="0" t="0" r="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32000" cy="1562100"/>
                    </a:xfrm>
                    <a:prstGeom prst="rect">
                      <a:avLst/>
                    </a:prstGeom>
                  </pic:spPr>
                </pic:pic>
              </a:graphicData>
            </a:graphic>
          </wp:inline>
        </w:drawing>
      </w:r>
    </w:p>
    <w:p w14:paraId="5D0B6FB7" w14:textId="7335973B" w:rsidR="00777244" w:rsidRDefault="00777244" w:rsidP="003A5E21">
      <w:pPr>
        <w:jc w:val="center"/>
        <w:rPr>
          <w:b/>
          <w:bCs/>
          <w:sz w:val="36"/>
          <w:szCs w:val="36"/>
        </w:rPr>
      </w:pPr>
    </w:p>
    <w:p w14:paraId="69F7B2B5" w14:textId="77777777" w:rsidR="00777244" w:rsidRDefault="00777244" w:rsidP="003A5E21">
      <w:pPr>
        <w:jc w:val="center"/>
        <w:rPr>
          <w:b/>
          <w:bCs/>
          <w:sz w:val="36"/>
          <w:szCs w:val="36"/>
        </w:rPr>
      </w:pPr>
    </w:p>
    <w:p w14:paraId="7B61737B" w14:textId="2B907923" w:rsidR="00475D9D" w:rsidRDefault="003A5E21" w:rsidP="00C6144C">
      <w:pPr>
        <w:jc w:val="center"/>
        <w:rPr>
          <w:b/>
          <w:bCs/>
          <w:sz w:val="36"/>
          <w:szCs w:val="36"/>
        </w:rPr>
      </w:pPr>
      <w:r w:rsidRPr="003A5E21">
        <w:rPr>
          <w:b/>
          <w:bCs/>
          <w:sz w:val="36"/>
          <w:szCs w:val="36"/>
        </w:rPr>
        <w:t xml:space="preserve">Achievement </w:t>
      </w:r>
      <w:r w:rsidR="00475D9D">
        <w:rPr>
          <w:b/>
          <w:bCs/>
          <w:sz w:val="36"/>
          <w:szCs w:val="36"/>
        </w:rPr>
        <w:t>&amp;</w:t>
      </w:r>
      <w:r w:rsidRPr="003A5E21">
        <w:rPr>
          <w:b/>
          <w:bCs/>
          <w:sz w:val="36"/>
          <w:szCs w:val="36"/>
        </w:rPr>
        <w:t xml:space="preserve"> Excellence in Ag Award Application </w:t>
      </w:r>
    </w:p>
    <w:p w14:paraId="3A9048FA" w14:textId="5263F4C1" w:rsidR="003A5E21" w:rsidRDefault="00475D9D" w:rsidP="00C6144C">
      <w:pPr>
        <w:jc w:val="center"/>
        <w:rPr>
          <w:b/>
          <w:bCs/>
          <w:sz w:val="36"/>
          <w:szCs w:val="36"/>
        </w:rPr>
      </w:pPr>
      <w:r w:rsidRPr="002C2A75">
        <w:rPr>
          <w:b/>
          <w:bCs/>
          <w:sz w:val="36"/>
          <w:szCs w:val="36"/>
        </w:rPr>
        <w:t>202</w:t>
      </w:r>
      <w:r w:rsidR="0052390C">
        <w:rPr>
          <w:b/>
          <w:bCs/>
          <w:sz w:val="36"/>
          <w:szCs w:val="36"/>
        </w:rPr>
        <w:t>6</w:t>
      </w:r>
      <w:r w:rsidRPr="002C2A75">
        <w:rPr>
          <w:b/>
          <w:bCs/>
          <w:sz w:val="36"/>
          <w:szCs w:val="36"/>
        </w:rPr>
        <w:t xml:space="preserve"> Updated Application </w:t>
      </w:r>
      <w:r w:rsidR="00C6144C" w:rsidRPr="002C2A75">
        <w:rPr>
          <w:b/>
          <w:bCs/>
          <w:sz w:val="36"/>
          <w:szCs w:val="36"/>
        </w:rPr>
        <w:t>Process</w:t>
      </w:r>
    </w:p>
    <w:p w14:paraId="0ACD9B7F" w14:textId="0CD2FC28" w:rsidR="00C6144C" w:rsidRDefault="00C6144C" w:rsidP="003A5E21">
      <w:pPr>
        <w:jc w:val="center"/>
        <w:rPr>
          <w:b/>
          <w:bCs/>
          <w:sz w:val="36"/>
          <w:szCs w:val="36"/>
        </w:rPr>
      </w:pPr>
    </w:p>
    <w:p w14:paraId="0F6AF640" w14:textId="61B30044" w:rsidR="00C6144C" w:rsidRPr="00C6144C" w:rsidRDefault="00C6144C" w:rsidP="00C6144C">
      <w:r w:rsidRPr="00C6144C">
        <w:t>There will now be two rounds o</w:t>
      </w:r>
      <w:r w:rsidRPr="00475D9D">
        <w:t xml:space="preserve">f </w:t>
      </w:r>
      <w:r w:rsidR="00475D9D" w:rsidRPr="002C2A75">
        <w:t>Achievement Award (AA) and Excellence in Ag Award (EA)</w:t>
      </w:r>
      <w:r w:rsidR="00475D9D" w:rsidRPr="00475D9D">
        <w:t xml:space="preserve"> </w:t>
      </w:r>
      <w:r w:rsidRPr="00475D9D">
        <w:t>competition</w:t>
      </w:r>
      <w:r w:rsidR="00475D9D" w:rsidRPr="00475D9D">
        <w:t>s</w:t>
      </w:r>
      <w:r w:rsidRPr="00475D9D">
        <w:t>.</w:t>
      </w:r>
      <w:r w:rsidRPr="00C6144C">
        <w:t xml:space="preserve"> In the preliminary</w:t>
      </w:r>
      <w:r>
        <w:t xml:space="preserve"> </w:t>
      </w:r>
      <w:r w:rsidRPr="00C6144C">
        <w:t>round, applicants will fill out an Arkansas specific application</w:t>
      </w:r>
      <w:r w:rsidR="00475D9D">
        <w:t xml:space="preserve"> </w:t>
      </w:r>
      <w:r w:rsidRPr="00C6144C">
        <w:t xml:space="preserve">due </w:t>
      </w:r>
      <w:r w:rsidR="002953BC">
        <w:rPr>
          <w:b/>
          <w:bCs/>
        </w:rPr>
        <w:t xml:space="preserve">March </w:t>
      </w:r>
      <w:r w:rsidR="0052390C">
        <w:rPr>
          <w:b/>
          <w:bCs/>
        </w:rPr>
        <w:t>20th</w:t>
      </w:r>
      <w:r w:rsidRPr="00C6144C">
        <w:t xml:space="preserve">. The top three contestants will be chosen from these applicants and announced </w:t>
      </w:r>
      <w:r w:rsidR="00B06673">
        <w:t>in May.</w:t>
      </w:r>
      <w:r w:rsidRPr="00C6144C">
        <w:t xml:space="preserve"> The second round will require the top three competitors to complete the more extensive American Farm Bureau applications and then participate in either an interview (AA) or presentation (EA). The interviews and presentations will be </w:t>
      </w:r>
      <w:r w:rsidR="00475D9D" w:rsidRPr="00C6144C">
        <w:t>held,</w:t>
      </w:r>
      <w:r w:rsidR="00475D9D">
        <w:t xml:space="preserve"> </w:t>
      </w:r>
      <w:r w:rsidRPr="00C6144C">
        <w:t>and winners announced during the Officers and Leaders Conference in July.</w:t>
      </w:r>
    </w:p>
    <w:p w14:paraId="152033AB" w14:textId="4B4FDE38" w:rsidR="00C6144C" w:rsidRDefault="00C6144C" w:rsidP="003A5E21">
      <w:pPr>
        <w:jc w:val="center"/>
        <w:rPr>
          <w:b/>
          <w:bCs/>
          <w:sz w:val="36"/>
          <w:szCs w:val="36"/>
        </w:rPr>
      </w:pPr>
    </w:p>
    <w:p w14:paraId="520CE3F5" w14:textId="4F94645A" w:rsidR="00C6144C" w:rsidRPr="003A5E21" w:rsidRDefault="00C6144C" w:rsidP="00C6144C">
      <w:pPr>
        <w:jc w:val="center"/>
        <w:rPr>
          <w:b/>
          <w:bCs/>
          <w:sz w:val="36"/>
          <w:szCs w:val="36"/>
        </w:rPr>
      </w:pPr>
      <w:r w:rsidRPr="002C2A75">
        <w:rPr>
          <w:b/>
          <w:bCs/>
          <w:sz w:val="36"/>
          <w:szCs w:val="36"/>
        </w:rPr>
        <w:t xml:space="preserve">Deadlines </w:t>
      </w:r>
      <w:r w:rsidR="00475D9D" w:rsidRPr="002C2A75">
        <w:rPr>
          <w:b/>
          <w:bCs/>
          <w:sz w:val="36"/>
          <w:szCs w:val="36"/>
        </w:rPr>
        <w:t>&amp;</w:t>
      </w:r>
      <w:r w:rsidRPr="003A5E21">
        <w:rPr>
          <w:b/>
          <w:bCs/>
          <w:sz w:val="36"/>
          <w:szCs w:val="36"/>
        </w:rPr>
        <w:t xml:space="preserve"> Announcements</w:t>
      </w:r>
    </w:p>
    <w:p w14:paraId="58FCCBBD" w14:textId="7520FEE7" w:rsidR="003A5E21" w:rsidRDefault="003A5E21"/>
    <w:p w14:paraId="0DDFDDAE" w14:textId="4DDD4621" w:rsidR="003A5E21" w:rsidRDefault="00AF019B">
      <w:r>
        <w:rPr>
          <w:b/>
          <w:bCs/>
        </w:rPr>
        <w:t>February 2</w:t>
      </w:r>
      <w:r w:rsidR="00B06673">
        <w:rPr>
          <w:b/>
          <w:bCs/>
        </w:rPr>
        <w:t>, 202</w:t>
      </w:r>
      <w:r w:rsidR="0052390C">
        <w:rPr>
          <w:b/>
          <w:bCs/>
        </w:rPr>
        <w:t>6</w:t>
      </w:r>
      <w:r w:rsidR="00475D9D">
        <w:rPr>
          <w:b/>
          <w:bCs/>
        </w:rPr>
        <w:t xml:space="preserve"> – </w:t>
      </w:r>
      <w:r w:rsidR="003A5E21">
        <w:t>Round one preliminary application available</w:t>
      </w:r>
      <w:r w:rsidR="00116753">
        <w:t>.</w:t>
      </w:r>
    </w:p>
    <w:p w14:paraId="3F7C8181" w14:textId="268102B6" w:rsidR="003A5E21" w:rsidRDefault="003A5E21"/>
    <w:p w14:paraId="3E51D995" w14:textId="367FFE61" w:rsidR="003A5E21" w:rsidRDefault="002953BC">
      <w:r>
        <w:rPr>
          <w:b/>
          <w:bCs/>
        </w:rPr>
        <w:t xml:space="preserve">March </w:t>
      </w:r>
      <w:r w:rsidR="0052390C">
        <w:rPr>
          <w:b/>
          <w:bCs/>
        </w:rPr>
        <w:t>20</w:t>
      </w:r>
      <w:r>
        <w:rPr>
          <w:b/>
          <w:bCs/>
        </w:rPr>
        <w:t>, 202</w:t>
      </w:r>
      <w:r w:rsidR="0052390C">
        <w:rPr>
          <w:b/>
          <w:bCs/>
        </w:rPr>
        <w:t>6</w:t>
      </w:r>
      <w:r w:rsidR="002C2A75" w:rsidRPr="003A5E21">
        <w:rPr>
          <w:b/>
          <w:bCs/>
        </w:rPr>
        <w:t xml:space="preserve"> </w:t>
      </w:r>
      <w:r w:rsidR="002C2A75">
        <w:rPr>
          <w:b/>
          <w:bCs/>
        </w:rPr>
        <w:t>–</w:t>
      </w:r>
      <w:r w:rsidR="00475D9D">
        <w:rPr>
          <w:b/>
          <w:bCs/>
        </w:rPr>
        <w:t xml:space="preserve"> </w:t>
      </w:r>
      <w:r w:rsidR="003A5E21">
        <w:t>Round one preliminary application due.</w:t>
      </w:r>
    </w:p>
    <w:p w14:paraId="1C8B1F37" w14:textId="203933B6" w:rsidR="003A5E21" w:rsidRDefault="003A5E21"/>
    <w:p w14:paraId="4D817F78" w14:textId="7BD5B482" w:rsidR="003A5E21" w:rsidRDefault="002953BC">
      <w:r>
        <w:rPr>
          <w:b/>
          <w:bCs/>
        </w:rPr>
        <w:t xml:space="preserve">May </w:t>
      </w:r>
      <w:r w:rsidR="00976525">
        <w:rPr>
          <w:b/>
          <w:bCs/>
        </w:rPr>
        <w:t>1, 202</w:t>
      </w:r>
      <w:r w:rsidR="0052390C">
        <w:rPr>
          <w:b/>
          <w:bCs/>
        </w:rPr>
        <w:t xml:space="preserve">6 </w:t>
      </w:r>
      <w:r>
        <w:rPr>
          <w:b/>
          <w:bCs/>
        </w:rPr>
        <w:t>–</w:t>
      </w:r>
      <w:r w:rsidR="00475D9D">
        <w:rPr>
          <w:b/>
          <w:bCs/>
        </w:rPr>
        <w:t xml:space="preserve"> </w:t>
      </w:r>
      <w:r w:rsidR="003A5E21">
        <w:t>Top three in each category announced</w:t>
      </w:r>
      <w:r w:rsidR="00976525">
        <w:t xml:space="preserve"> on social media. </w:t>
      </w:r>
    </w:p>
    <w:p w14:paraId="09D4EDB9" w14:textId="48B080E3" w:rsidR="003A5E21" w:rsidRDefault="003A5E21"/>
    <w:p w14:paraId="364D6486" w14:textId="74D91616" w:rsidR="003A5E21" w:rsidRDefault="003A5E21">
      <w:r w:rsidRPr="003A5E21">
        <w:rPr>
          <w:b/>
          <w:bCs/>
        </w:rPr>
        <w:t xml:space="preserve">June </w:t>
      </w:r>
      <w:r w:rsidR="0052390C">
        <w:rPr>
          <w:b/>
          <w:bCs/>
        </w:rPr>
        <w:t>26</w:t>
      </w:r>
      <w:r w:rsidR="002C2A75">
        <w:rPr>
          <w:b/>
          <w:bCs/>
        </w:rPr>
        <w:t>, 202</w:t>
      </w:r>
      <w:r w:rsidR="0052390C">
        <w:rPr>
          <w:b/>
          <w:bCs/>
        </w:rPr>
        <w:t>6</w:t>
      </w:r>
      <w:r w:rsidR="00475D9D">
        <w:rPr>
          <w:b/>
          <w:bCs/>
        </w:rPr>
        <w:t xml:space="preserve"> – </w:t>
      </w:r>
      <w:r>
        <w:t xml:space="preserve">Top three round two applications due. </w:t>
      </w:r>
    </w:p>
    <w:p w14:paraId="75D37022" w14:textId="4B81AD94" w:rsidR="003A5E21" w:rsidRDefault="003A5E21"/>
    <w:p w14:paraId="48ECEFE4" w14:textId="6520B16E" w:rsidR="003A5E21" w:rsidRDefault="003A5E21">
      <w:r w:rsidRPr="003A5E21">
        <w:rPr>
          <w:b/>
          <w:bCs/>
        </w:rPr>
        <w:t>July</w:t>
      </w:r>
      <w:r w:rsidR="00B06673">
        <w:rPr>
          <w:b/>
          <w:bCs/>
        </w:rPr>
        <w:t xml:space="preserve"> </w:t>
      </w:r>
      <w:r w:rsidR="0052390C">
        <w:rPr>
          <w:b/>
          <w:bCs/>
        </w:rPr>
        <w:t>23</w:t>
      </w:r>
      <w:r w:rsidRPr="003A5E21">
        <w:rPr>
          <w:b/>
          <w:bCs/>
        </w:rPr>
        <w:t xml:space="preserve"> (Officers &amp; Leaders Conference</w:t>
      </w:r>
      <w:r>
        <w:t>)</w:t>
      </w:r>
      <w:r w:rsidR="00475D9D">
        <w:rPr>
          <w:b/>
          <w:bCs/>
        </w:rPr>
        <w:t xml:space="preserve"> – </w:t>
      </w:r>
      <w:r>
        <w:t xml:space="preserve">Interviews/presentations for </w:t>
      </w:r>
      <w:r w:rsidR="00116753">
        <w:t xml:space="preserve">the </w:t>
      </w:r>
      <w:r>
        <w:t xml:space="preserve">top three in each category </w:t>
      </w:r>
      <w:r w:rsidR="002C2A75">
        <w:t>held Thursday</w:t>
      </w:r>
      <w:r>
        <w:t xml:space="preserve"> morning. Winner</w:t>
      </w:r>
      <w:r w:rsidR="002C2A75">
        <w:t>s</w:t>
      </w:r>
      <w:r>
        <w:t xml:space="preserve"> announced during general session. </w:t>
      </w:r>
    </w:p>
    <w:sectPr w:rsidR="003A5E21" w:rsidSect="00C921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E21"/>
    <w:rsid w:val="00116753"/>
    <w:rsid w:val="002953BC"/>
    <w:rsid w:val="002C2A75"/>
    <w:rsid w:val="003A5E21"/>
    <w:rsid w:val="00475D9D"/>
    <w:rsid w:val="0052390C"/>
    <w:rsid w:val="00731D26"/>
    <w:rsid w:val="00753768"/>
    <w:rsid w:val="00777244"/>
    <w:rsid w:val="00791919"/>
    <w:rsid w:val="007D5FB0"/>
    <w:rsid w:val="00822A81"/>
    <w:rsid w:val="00976525"/>
    <w:rsid w:val="00A2623B"/>
    <w:rsid w:val="00A65D99"/>
    <w:rsid w:val="00AF019B"/>
    <w:rsid w:val="00B06673"/>
    <w:rsid w:val="00B70766"/>
    <w:rsid w:val="00C6144C"/>
    <w:rsid w:val="00C80B6E"/>
    <w:rsid w:val="00C92112"/>
    <w:rsid w:val="00CA66DF"/>
    <w:rsid w:val="00D61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991A5"/>
  <w15:chartTrackingRefBased/>
  <w15:docId w15:val="{B4EBF1B2-DDCA-7046-81E6-B32BF5324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166</Words>
  <Characters>945</Characters>
  <Application>Microsoft Office Word</Application>
  <DocSecurity>0</DocSecurity>
  <Lines>26</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Craig</dc:creator>
  <cp:keywords/>
  <dc:description/>
  <cp:lastModifiedBy>Robertson, Cindy</cp:lastModifiedBy>
  <cp:revision>5</cp:revision>
  <cp:lastPrinted>2026-01-16T21:24:00Z</cp:lastPrinted>
  <dcterms:created xsi:type="dcterms:W3CDTF">2026-01-16T21:08:00Z</dcterms:created>
  <dcterms:modified xsi:type="dcterms:W3CDTF">2026-01-30T18:41:00Z</dcterms:modified>
</cp:coreProperties>
</file>